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DA882" w14:textId="396E095D" w:rsidR="00FC6EC2" w:rsidRPr="00353BDF" w:rsidRDefault="005163DC" w:rsidP="00353BD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ind w:left="-709" w:right="-850"/>
        <w:jc w:val="center"/>
        <w:rPr>
          <w:rFonts w:ascii="Arial" w:hAnsi="Arial" w:cs="Arial"/>
          <w:b/>
          <w:color w:val="282E21"/>
          <w:sz w:val="44"/>
          <w:szCs w:val="44"/>
        </w:rPr>
      </w:pPr>
      <w:r w:rsidRPr="00C85A19">
        <w:rPr>
          <w:rFonts w:ascii="Calibri" w:hAnsi="Calibri"/>
          <w:b/>
          <w:bCs/>
          <w:i/>
          <w:sz w:val="48"/>
          <w:szCs w:val="48"/>
        </w:rPr>
        <w:t>Ev. Erwachsenenbildung</w:t>
      </w:r>
      <w:r w:rsidR="00D74D3F" w:rsidRPr="00C85A19">
        <w:rPr>
          <w:rFonts w:ascii="Calibri" w:hAnsi="Calibri"/>
          <w:b/>
          <w:bCs/>
          <w:i/>
          <w:sz w:val="48"/>
          <w:szCs w:val="48"/>
        </w:rPr>
        <w:t xml:space="preserve"> Netzwerk am Turm e.V. </w:t>
      </w:r>
      <w:r w:rsidR="00EA2A20">
        <w:rPr>
          <w:rFonts w:ascii="Calibri" w:hAnsi="Calibri"/>
          <w:b/>
          <w:bCs/>
          <w:i/>
          <w:sz w:val="48"/>
          <w:szCs w:val="48"/>
        </w:rPr>
        <w:t xml:space="preserve">Bad Kreuznacher Friedenswochen 2023 </w:t>
      </w:r>
      <w:r w:rsidR="00353BDF">
        <w:rPr>
          <w:rFonts w:ascii="Calibri" w:hAnsi="Calibri"/>
          <w:b/>
          <w:bCs/>
          <w:i/>
          <w:sz w:val="48"/>
          <w:szCs w:val="48"/>
        </w:rPr>
        <w:t xml:space="preserve"> </w:t>
      </w:r>
    </w:p>
    <w:p w14:paraId="629FE2BA" w14:textId="4D6A190A" w:rsidR="00A40CD2" w:rsidRPr="00A40CD2" w:rsidRDefault="00EE3902" w:rsidP="00353BDF">
      <w:pPr>
        <w:ind w:left="-709"/>
        <w:jc w:val="center"/>
        <w:rPr>
          <w:rFonts w:eastAsia="Times New Roman" w:cs="Times New Roman"/>
          <w:b/>
          <w:color w:val="1A1A1A"/>
          <w:sz w:val="64"/>
          <w:szCs w:val="64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AEBD1" wp14:editId="1D341A99">
                <wp:simplePos x="0" y="0"/>
                <wp:positionH relativeFrom="column">
                  <wp:posOffset>-504825</wp:posOffset>
                </wp:positionH>
                <wp:positionV relativeFrom="paragraph">
                  <wp:posOffset>535305</wp:posOffset>
                </wp:positionV>
                <wp:extent cx="6064250" cy="114554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35CCCF" w14:textId="0D7FD256" w:rsidR="00353BDF" w:rsidRDefault="00EE3902">
                            <w:pPr>
                              <w:rPr>
                                <w:rFonts w:eastAsia="Times New Roman" w:cs="Times New Roman"/>
                                <w:b/>
                                <w:color w:val="1A1A1A"/>
                                <w:sz w:val="48"/>
                                <w:szCs w:val="48"/>
                                <w:lang w:eastAsia="de-D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1A1A1A"/>
                                <w:sz w:val="44"/>
                                <w:szCs w:val="44"/>
                                <w:lang w:eastAsia="de-DE"/>
                              </w:rPr>
                              <w:t xml:space="preserve">mit </w:t>
                            </w:r>
                            <w:r w:rsidR="00A40CD2" w:rsidRPr="00353BDF">
                              <w:rPr>
                                <w:rFonts w:eastAsia="Times New Roman" w:cs="Times New Roman"/>
                                <w:b/>
                                <w:color w:val="1A1A1A"/>
                                <w:sz w:val="48"/>
                                <w:szCs w:val="48"/>
                                <w:lang w:eastAsia="de-DE"/>
                              </w:rPr>
                              <w:t xml:space="preserve">Clemens </w:t>
                            </w:r>
                            <w:proofErr w:type="spellStart"/>
                            <w:r w:rsidR="00A40CD2" w:rsidRPr="00353BDF">
                              <w:rPr>
                                <w:rFonts w:eastAsia="Times New Roman" w:cs="Times New Roman"/>
                                <w:b/>
                                <w:color w:val="1A1A1A"/>
                                <w:sz w:val="48"/>
                                <w:szCs w:val="48"/>
                                <w:lang w:eastAsia="de-DE"/>
                              </w:rPr>
                              <w:t>Ronnefeldt</w:t>
                            </w:r>
                            <w:proofErr w:type="spellEnd"/>
                          </w:p>
                          <w:p w14:paraId="5C90C9A3" w14:textId="2CD067E5" w:rsidR="00A40CD2" w:rsidRPr="00C22765" w:rsidRDefault="00A40CD2">
                            <w:pPr>
                              <w:rPr>
                                <w:rFonts w:eastAsia="Times New Roman" w:cs="Times New Roman"/>
                                <w:b/>
                                <w:color w:val="1A1A1A"/>
                                <w:sz w:val="44"/>
                                <w:szCs w:val="44"/>
                              </w:rPr>
                            </w:pPr>
                            <w:r w:rsidRPr="00A40CD2">
                              <w:rPr>
                                <w:rFonts w:eastAsia="Times New Roman" w:cs="Times New Roman"/>
                                <w:b/>
                                <w:color w:val="1A1A1A"/>
                                <w:sz w:val="44"/>
                                <w:szCs w:val="44"/>
                                <w:lang w:eastAsia="de-DE"/>
                              </w:rPr>
                              <w:t>Referent für Friedensfragen beim deutschen </w:t>
                            </w:r>
                            <w:r w:rsidRPr="00A40CD2">
                              <w:rPr>
                                <w:rFonts w:eastAsia="Times New Roman" w:cs="Times New Roman"/>
                                <w:b/>
                                <w:color w:val="1A1A1A"/>
                                <w:sz w:val="44"/>
                                <w:szCs w:val="44"/>
                                <w:lang w:eastAsia="de-DE"/>
                              </w:rPr>
                              <w:br/>
                              <w:t>Zweig des internationalen Versöhnungsbundes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AEBD1"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-39.75pt;margin-top:42.15pt;width:477.5pt;height:9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14:paraId="3935CCCF" w14:textId="0D7FD256" w:rsidR="00353BDF" w:rsidRDefault="00EE3902">
                      <w:pPr>
                        <w:rPr>
                          <w:rFonts w:eastAsia="Times New Roman" w:cs="Times New Roman"/>
                          <w:b/>
                          <w:color w:val="1A1A1A"/>
                          <w:sz w:val="48"/>
                          <w:szCs w:val="48"/>
                          <w:lang w:eastAsia="de-DE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1A1A1A"/>
                          <w:sz w:val="44"/>
                          <w:szCs w:val="44"/>
                          <w:lang w:eastAsia="de-DE"/>
                        </w:rPr>
                        <w:t xml:space="preserve">mit </w:t>
                      </w:r>
                      <w:r w:rsidR="00A40CD2" w:rsidRPr="00353BDF">
                        <w:rPr>
                          <w:rFonts w:eastAsia="Times New Roman" w:cs="Times New Roman"/>
                          <w:b/>
                          <w:color w:val="1A1A1A"/>
                          <w:sz w:val="48"/>
                          <w:szCs w:val="48"/>
                          <w:lang w:eastAsia="de-DE"/>
                        </w:rPr>
                        <w:t xml:space="preserve">Clemens </w:t>
                      </w:r>
                      <w:proofErr w:type="spellStart"/>
                      <w:r w:rsidR="00A40CD2" w:rsidRPr="00353BDF">
                        <w:rPr>
                          <w:rFonts w:eastAsia="Times New Roman" w:cs="Times New Roman"/>
                          <w:b/>
                          <w:color w:val="1A1A1A"/>
                          <w:sz w:val="48"/>
                          <w:szCs w:val="48"/>
                          <w:lang w:eastAsia="de-DE"/>
                        </w:rPr>
                        <w:t>Ronnefeldt</w:t>
                      </w:r>
                      <w:proofErr w:type="spellEnd"/>
                    </w:p>
                    <w:p w14:paraId="5C90C9A3" w14:textId="2CD067E5" w:rsidR="00A40CD2" w:rsidRPr="00C22765" w:rsidRDefault="00A40CD2">
                      <w:pPr>
                        <w:rPr>
                          <w:rFonts w:eastAsia="Times New Roman" w:cs="Times New Roman"/>
                          <w:b/>
                          <w:color w:val="1A1A1A"/>
                          <w:sz w:val="44"/>
                          <w:szCs w:val="44"/>
                        </w:rPr>
                      </w:pPr>
                      <w:r w:rsidRPr="00A40CD2">
                        <w:rPr>
                          <w:rFonts w:eastAsia="Times New Roman" w:cs="Times New Roman"/>
                          <w:b/>
                          <w:color w:val="1A1A1A"/>
                          <w:sz w:val="44"/>
                          <w:szCs w:val="44"/>
                          <w:lang w:eastAsia="de-DE"/>
                        </w:rPr>
                        <w:t>Referent für Friedensfragen beim deutschen </w:t>
                      </w:r>
                      <w:r w:rsidRPr="00A40CD2">
                        <w:rPr>
                          <w:rFonts w:eastAsia="Times New Roman" w:cs="Times New Roman"/>
                          <w:b/>
                          <w:color w:val="1A1A1A"/>
                          <w:sz w:val="44"/>
                          <w:szCs w:val="44"/>
                          <w:lang w:eastAsia="de-DE"/>
                        </w:rPr>
                        <w:br/>
                        <w:t>Zweig des internationalen Versöhnungsbundes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0CD2" w:rsidRPr="00EA2A20">
        <w:rPr>
          <w:b/>
          <w:bCs/>
          <w:noProof/>
          <w:sz w:val="64"/>
          <w:szCs w:val="6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47F9B" wp14:editId="1CC6C820">
                <wp:simplePos x="0" y="0"/>
                <wp:positionH relativeFrom="column">
                  <wp:posOffset>6123940</wp:posOffset>
                </wp:positionH>
                <wp:positionV relativeFrom="paragraph">
                  <wp:posOffset>790575</wp:posOffset>
                </wp:positionV>
                <wp:extent cx="228600" cy="26416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286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0E064" w14:textId="43C4DBF7" w:rsidR="009D7D35" w:rsidRDefault="009D7D35" w:rsidP="009D7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7F9B" id="Textfeld 4" o:spid="_x0000_s1027" type="#_x0000_t202" style="position:absolute;left:0;text-align:left;margin-left:482.2pt;margin-top:62.25pt;width:18pt;height:20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" filled="f" stroked="f">
                <v:textbox>
                  <w:txbxContent>
                    <w:p w14:paraId="5BF0E064" w14:textId="43C4DBF7" w:rsidR="009D7D35" w:rsidRDefault="009D7D35" w:rsidP="009D7D35"/>
                  </w:txbxContent>
                </v:textbox>
                <w10:wrap type="square"/>
              </v:shape>
            </w:pict>
          </mc:Fallback>
        </mc:AlternateContent>
      </w:r>
      <w:r w:rsidR="00353BDF" w:rsidRPr="00EA2A20">
        <w:rPr>
          <w:rFonts w:eastAsia="Times New Roman" w:cs="Times New Roman"/>
          <w:b/>
          <w:color w:val="1A1A1A"/>
          <w:sz w:val="64"/>
          <w:szCs w:val="64"/>
          <w:lang w:eastAsia="de-DE"/>
        </w:rPr>
        <w:t xml:space="preserve">Friedenspläne für den </w:t>
      </w:r>
      <w:r w:rsidR="00A40CD2" w:rsidRPr="00A40CD2">
        <w:rPr>
          <w:rFonts w:eastAsia="Times New Roman" w:cs="Times New Roman"/>
          <w:b/>
          <w:color w:val="1A1A1A"/>
          <w:sz w:val="64"/>
          <w:szCs w:val="64"/>
          <w:lang w:eastAsia="de-DE"/>
        </w:rPr>
        <w:t>Ukraine-Krieg</w:t>
      </w:r>
    </w:p>
    <w:p w14:paraId="22804D39" w14:textId="7BB4D507" w:rsidR="00A40CD2" w:rsidRPr="00EE3902" w:rsidRDefault="00A40CD2" w:rsidP="00EE3902">
      <w:pPr>
        <w:ind w:left="-709" w:right="-850"/>
        <w:rPr>
          <w:b/>
          <w:bCs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D6DB5" wp14:editId="1E5D8014">
                <wp:simplePos x="0" y="0"/>
                <wp:positionH relativeFrom="column">
                  <wp:posOffset>-391160</wp:posOffset>
                </wp:positionH>
                <wp:positionV relativeFrom="paragraph">
                  <wp:posOffset>1270635</wp:posOffset>
                </wp:positionV>
                <wp:extent cx="3167380" cy="2080260"/>
                <wp:effectExtent l="0" t="0" r="0" b="1270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E21CD" w14:textId="65CC87DF" w:rsidR="00A40CD2" w:rsidRDefault="00A40CD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A11DEFB" wp14:editId="52F4B1EB">
                                  <wp:extent cx="2983865" cy="1989243"/>
                                  <wp:effectExtent l="0" t="0" r="0" b="0"/>
                                  <wp:docPr id="8" name="Bild 8" descr="../Clemens-Ronnefel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Clemens-Ronnefel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1941" cy="1994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6DB5" id="Textfeld 7" o:spid="_x0000_s1028" type="#_x0000_t202" style="position:absolute;left:0;text-align:left;margin-left:-30.8pt;margin-top:100.05pt;width:249.4pt;height:163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" filled="f" stroked="f">
                <v:textbox style="mso-fit-shape-to-text:t">
                  <w:txbxContent>
                    <w:p w14:paraId="013E21CD" w14:textId="65CC87DF" w:rsidR="00A40CD2" w:rsidRDefault="00A40CD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A11DEFB" wp14:editId="52F4B1EB">
                            <wp:extent cx="2983865" cy="1989243"/>
                            <wp:effectExtent l="0" t="0" r="0" b="0"/>
                            <wp:docPr id="8" name="Bild 8" descr="../Clemens-Ronnefel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Clemens-Ronnefel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1941" cy="1994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902">
        <w:rPr>
          <w:b/>
          <w:bCs/>
          <w:sz w:val="64"/>
          <w:szCs w:val="64"/>
        </w:rPr>
        <w:t>Di, 14. 11. 2023</w:t>
      </w:r>
    </w:p>
    <w:p w14:paraId="1283749F" w14:textId="2BE8D240" w:rsidR="009D7D35" w:rsidRPr="00EE3902" w:rsidRDefault="00A40CD2" w:rsidP="00A40CD2">
      <w:pPr>
        <w:ind w:left="-709" w:right="-850"/>
        <w:rPr>
          <w:b/>
          <w:bCs/>
          <w:sz w:val="64"/>
          <w:szCs w:val="64"/>
        </w:rPr>
      </w:pPr>
      <w:r w:rsidRPr="00EE3902">
        <w:rPr>
          <w:b/>
          <w:bCs/>
          <w:sz w:val="64"/>
          <w:szCs w:val="64"/>
        </w:rPr>
        <w:t>1</w:t>
      </w:r>
      <w:r w:rsidR="009D7D35" w:rsidRPr="00EE3902">
        <w:rPr>
          <w:b/>
          <w:bCs/>
          <w:sz w:val="64"/>
          <w:szCs w:val="64"/>
        </w:rPr>
        <w:t>9:00 Uhr</w:t>
      </w:r>
      <w:bookmarkStart w:id="0" w:name="_GoBack"/>
      <w:bookmarkEnd w:id="0"/>
    </w:p>
    <w:p w14:paraId="581DBF51" w14:textId="77777777" w:rsidR="009D7D35" w:rsidRPr="00E54C5C" w:rsidRDefault="009D7D35" w:rsidP="00A40CD2">
      <w:pPr>
        <w:ind w:left="-709" w:right="-85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im </w:t>
      </w:r>
      <w:r w:rsidRPr="00E54C5C">
        <w:rPr>
          <w:b/>
          <w:bCs/>
          <w:sz w:val="52"/>
          <w:szCs w:val="52"/>
        </w:rPr>
        <w:t xml:space="preserve">Bildungszentrum </w:t>
      </w:r>
    </w:p>
    <w:p w14:paraId="0841722D" w14:textId="77777777" w:rsidR="009D7D35" w:rsidRDefault="009D7D35" w:rsidP="00A40CD2">
      <w:pPr>
        <w:ind w:left="-709" w:right="-85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St. Hildegard </w:t>
      </w:r>
    </w:p>
    <w:p w14:paraId="51C5E377" w14:textId="77777777" w:rsidR="009D7D35" w:rsidRPr="009E329C" w:rsidRDefault="009D7D35" w:rsidP="00A40CD2">
      <w:pPr>
        <w:ind w:left="-709" w:right="-850"/>
        <w:rPr>
          <w:b/>
          <w:bCs/>
          <w:sz w:val="42"/>
          <w:szCs w:val="42"/>
        </w:rPr>
      </w:pPr>
      <w:r w:rsidRPr="009E329C">
        <w:rPr>
          <w:b/>
          <w:bCs/>
          <w:sz w:val="42"/>
          <w:szCs w:val="42"/>
        </w:rPr>
        <w:t>Bahnstr.26, Bad Kreuznach</w:t>
      </w:r>
    </w:p>
    <w:p w14:paraId="65C6F610" w14:textId="105A54B3" w:rsidR="00A40CD2" w:rsidRPr="00A40CD2" w:rsidRDefault="00A40CD2" w:rsidP="00353BDF">
      <w:pPr>
        <w:rPr>
          <w:rFonts w:ascii="-webkit-standard" w:eastAsia="Times New Roman" w:hAnsi="-webkit-standard" w:cs="Times New Roman"/>
          <w:color w:val="1A1A1A"/>
          <w:lang w:eastAsia="de-DE"/>
        </w:rPr>
      </w:pPr>
    </w:p>
    <w:p w14:paraId="1C9518F2" w14:textId="0555D180" w:rsidR="00A40CD2" w:rsidRPr="00A40CD2" w:rsidRDefault="00A40CD2" w:rsidP="00A40CD2">
      <w:pPr>
        <w:ind w:left="-709"/>
        <w:jc w:val="both"/>
        <w:rPr>
          <w:rFonts w:eastAsia="Times New Roman" w:cs="Times New Roman"/>
          <w:b/>
          <w:color w:val="1A1A1A"/>
          <w:sz w:val="28"/>
          <w:szCs w:val="28"/>
          <w:lang w:eastAsia="de-DE"/>
        </w:rPr>
      </w:pPr>
      <w:r w:rsidRPr="00A40CD2">
        <w:rPr>
          <w:rFonts w:eastAsia="Times New Roman" w:cs="Times New Roman"/>
          <w:b/>
          <w:color w:val="1A1A1A"/>
          <w:sz w:val="28"/>
          <w:szCs w:val="28"/>
          <w:lang w:eastAsia="de-DE"/>
        </w:rPr>
        <w:t>Zur Beendigung des Ukraine-Krieges wurden bereits einige</w:t>
      </w:r>
      <w:r w:rsidRPr="00EE3902">
        <w:rPr>
          <w:rFonts w:eastAsia="Times New Roman" w:cs="Times New Roman"/>
          <w:b/>
          <w:color w:val="1A1A1A"/>
          <w:sz w:val="28"/>
          <w:szCs w:val="28"/>
          <w:lang w:eastAsia="de-DE"/>
        </w:rPr>
        <w:t xml:space="preserve"> </w:t>
      </w:r>
      <w:r w:rsidRPr="00A40CD2">
        <w:rPr>
          <w:rFonts w:eastAsia="Times New Roman" w:cs="Times New Roman"/>
          <w:b/>
          <w:color w:val="1A1A1A"/>
          <w:sz w:val="28"/>
          <w:szCs w:val="28"/>
          <w:lang w:eastAsia="de-DE"/>
        </w:rPr>
        <w:t>Friedenspläne vorgelegt und Versuche unternommen, um zu e</w:t>
      </w:r>
      <w:r w:rsidR="00EE3902">
        <w:rPr>
          <w:rFonts w:eastAsia="Times New Roman" w:cs="Times New Roman"/>
          <w:b/>
          <w:color w:val="1A1A1A"/>
          <w:sz w:val="28"/>
          <w:szCs w:val="28"/>
          <w:lang w:eastAsia="de-DE"/>
        </w:rPr>
        <w:t>inem Waffenstillstand zu kommen:</w:t>
      </w:r>
    </w:p>
    <w:p w14:paraId="1EEAC173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240C496C" w14:textId="60F40E46" w:rsidR="00A40CD2" w:rsidRPr="00A40CD2" w:rsidRDefault="00EE3902" w:rsidP="00A40CD2">
      <w:pPr>
        <w:ind w:left="-709"/>
        <w:jc w:val="both"/>
        <w:rPr>
          <w:rFonts w:eastAsia="Times New Roman" w:cs="Times New Roman"/>
          <w:color w:val="1A1A1A"/>
          <w:sz w:val="28"/>
          <w:szCs w:val="28"/>
          <w:lang w:eastAsia="de-DE"/>
        </w:rPr>
      </w:pPr>
      <w:r>
        <w:rPr>
          <w:rFonts w:eastAsia="Times New Roman" w:cs="Times New Roman"/>
          <w:color w:val="1A1A1A"/>
          <w:sz w:val="28"/>
          <w:szCs w:val="28"/>
          <w:lang w:eastAsia="de-DE"/>
        </w:rPr>
        <w:t>-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Im März 2022 verhandelten Unterhändler auf ukrainischer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und russischer Seite in Istanbul über eine Konfliktbeilegung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wichtiger Punkte beider Seiten.</w:t>
      </w:r>
    </w:p>
    <w:p w14:paraId="06697B58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325E8748" w14:textId="0DD48CD1" w:rsidR="00A40CD2" w:rsidRPr="00A40CD2" w:rsidRDefault="00EE3902" w:rsidP="00A40CD2">
      <w:pPr>
        <w:ind w:left="-709"/>
        <w:jc w:val="both"/>
        <w:rPr>
          <w:rFonts w:eastAsia="Times New Roman" w:cs="Times New Roman"/>
          <w:color w:val="1A1A1A"/>
          <w:sz w:val="28"/>
          <w:szCs w:val="28"/>
          <w:lang w:eastAsia="de-DE"/>
        </w:rPr>
      </w:pPr>
      <w:r>
        <w:rPr>
          <w:rFonts w:eastAsia="Times New Roman" w:cs="Times New Roman"/>
          <w:color w:val="1A1A1A"/>
          <w:sz w:val="28"/>
          <w:szCs w:val="28"/>
          <w:lang w:eastAsia="de-DE"/>
        </w:rPr>
        <w:t>-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Im Mai 2022 legte das isr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aelische Außenministerium einen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detaillierten Vierstufenplan vor, der von einer Konferenz im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Vatikan im Juni 2022 Unterstützung erfuhr.</w:t>
      </w:r>
    </w:p>
    <w:p w14:paraId="6F789F1C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56FE4AF0" w14:textId="2E2AEB4B" w:rsidR="00A40CD2" w:rsidRPr="00A40CD2" w:rsidRDefault="00EE3902" w:rsidP="00A40CD2">
      <w:pPr>
        <w:ind w:left="-709"/>
        <w:jc w:val="both"/>
        <w:rPr>
          <w:rFonts w:eastAsia="Times New Roman" w:cs="Times New Roman"/>
          <w:color w:val="1A1A1A"/>
          <w:sz w:val="28"/>
          <w:szCs w:val="28"/>
          <w:lang w:eastAsia="de-DE"/>
        </w:rPr>
      </w:pPr>
      <w:r>
        <w:rPr>
          <w:rFonts w:eastAsia="Times New Roman" w:cs="Times New Roman"/>
          <w:color w:val="1A1A1A"/>
          <w:sz w:val="28"/>
          <w:szCs w:val="28"/>
          <w:lang w:eastAsia="de-DE"/>
        </w:rPr>
        <w:t>-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Zum Jahrestag des russischen Überfalls auf die Ukraine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am 24.2.2023 veröffentlichte das chinesische Außenministerium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einen 12-Punkte-Plan, der sehr viel allgemeiner in seinen Vorschlägen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war als der italienische Friedensplan.</w:t>
      </w:r>
    </w:p>
    <w:p w14:paraId="748DAF81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6C8DD795" w14:textId="3F916D05" w:rsidR="00A40CD2" w:rsidRPr="00A40CD2" w:rsidRDefault="00EE3902" w:rsidP="00A40CD2">
      <w:pPr>
        <w:ind w:left="-709"/>
        <w:jc w:val="both"/>
        <w:rPr>
          <w:rFonts w:eastAsia="Times New Roman" w:cs="Times New Roman"/>
          <w:color w:val="1A1A1A"/>
          <w:sz w:val="28"/>
          <w:szCs w:val="28"/>
          <w:lang w:eastAsia="de-DE"/>
        </w:rPr>
      </w:pPr>
      <w:r>
        <w:rPr>
          <w:rFonts w:eastAsia="Times New Roman" w:cs="Times New Roman"/>
          <w:color w:val="1A1A1A"/>
          <w:sz w:val="28"/>
          <w:szCs w:val="28"/>
          <w:lang w:eastAsia="de-DE"/>
        </w:rPr>
        <w:t>-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Auch Länder des globalen Südens wie Mexiko, Brasilien, Indonesien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oder Südafrika machten konkrete Vorschläge zur Kriegsbeendigung.</w:t>
      </w:r>
    </w:p>
    <w:p w14:paraId="18945928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709527D8" w14:textId="49102B50" w:rsidR="00A40CD2" w:rsidRPr="00A40CD2" w:rsidRDefault="00EE3902" w:rsidP="00A40CD2">
      <w:pPr>
        <w:ind w:left="-709"/>
        <w:jc w:val="both"/>
        <w:rPr>
          <w:rFonts w:eastAsia="Times New Roman" w:cs="Times New Roman"/>
          <w:color w:val="1A1A1A"/>
          <w:sz w:val="28"/>
          <w:szCs w:val="28"/>
          <w:lang w:eastAsia="de-DE"/>
        </w:rPr>
      </w:pPr>
      <w:r>
        <w:rPr>
          <w:rFonts w:eastAsia="Times New Roman" w:cs="Times New Roman"/>
          <w:color w:val="1A1A1A"/>
          <w:sz w:val="28"/>
          <w:szCs w:val="28"/>
          <w:lang w:eastAsia="de-DE"/>
        </w:rPr>
        <w:t>-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Aus der Zivilgesellschaft kamen zuletzt substanzielle Vorschläge</w:t>
      </w:r>
      <w:r w:rsid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von den Professoren Brandt, Funke, Teltschik und Ex-General </w:t>
      </w:r>
      <w:proofErr w:type="spellStart"/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Kujat</w:t>
      </w:r>
      <w:proofErr w:type="spellEnd"/>
      <w:r w:rsidR="00A40CD2" w:rsidRPr="00A40CD2">
        <w:rPr>
          <w:rFonts w:eastAsia="Times New Roman" w:cs="Times New Roman"/>
          <w:color w:val="1A1A1A"/>
          <w:sz w:val="28"/>
          <w:szCs w:val="28"/>
          <w:lang w:eastAsia="de-DE"/>
        </w:rPr>
        <w:t>.</w:t>
      </w:r>
    </w:p>
    <w:p w14:paraId="25267E22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31B5CDA1" w14:textId="5BD79BE7" w:rsidR="00A40CD2" w:rsidRPr="00A40CD2" w:rsidRDefault="00A40CD2" w:rsidP="00A40CD2">
      <w:pPr>
        <w:ind w:left="-709"/>
        <w:jc w:val="both"/>
        <w:rPr>
          <w:rFonts w:eastAsia="Times New Roman" w:cs="Times New Roman"/>
          <w:b/>
          <w:color w:val="1A1A1A"/>
          <w:sz w:val="28"/>
          <w:szCs w:val="28"/>
          <w:lang w:eastAsia="de-DE"/>
        </w:rPr>
      </w:pPr>
      <w:r w:rsidRPr="00A40CD2">
        <w:rPr>
          <w:rFonts w:eastAsia="Times New Roman" w:cs="Times New Roman"/>
          <w:b/>
          <w:color w:val="1A1A1A"/>
          <w:sz w:val="28"/>
          <w:szCs w:val="28"/>
          <w:lang w:eastAsia="de-DE"/>
        </w:rPr>
        <w:t>Was ist aus diesen Plänen bisher geworden? Welche Perspektiven</w:t>
      </w:r>
      <w:r w:rsidRPr="009A4196">
        <w:rPr>
          <w:rFonts w:eastAsia="Times New Roman" w:cs="Times New Roman"/>
          <w:b/>
          <w:color w:val="1A1A1A"/>
          <w:sz w:val="28"/>
          <w:szCs w:val="28"/>
          <w:lang w:eastAsia="de-DE"/>
        </w:rPr>
        <w:t xml:space="preserve"> </w:t>
      </w:r>
      <w:r w:rsidRPr="00A40CD2">
        <w:rPr>
          <w:rFonts w:eastAsia="Times New Roman" w:cs="Times New Roman"/>
          <w:b/>
          <w:color w:val="1A1A1A"/>
          <w:sz w:val="28"/>
          <w:szCs w:val="28"/>
          <w:lang w:eastAsia="de-DE"/>
        </w:rPr>
        <w:t>gibt es aktuell für einen Waffenstillstand in der Ukraine?</w:t>
      </w:r>
    </w:p>
    <w:p w14:paraId="269E76A0" w14:textId="77777777" w:rsidR="00A40CD2" w:rsidRPr="00A40CD2" w:rsidRDefault="00A40CD2" w:rsidP="00A40CD2">
      <w:pPr>
        <w:ind w:left="-709"/>
        <w:jc w:val="both"/>
        <w:rPr>
          <w:rFonts w:eastAsia="Times New Roman" w:cs="Times New Roman"/>
          <w:color w:val="1A1A1A"/>
          <w:sz w:val="10"/>
          <w:szCs w:val="10"/>
          <w:lang w:eastAsia="de-DE"/>
        </w:rPr>
      </w:pPr>
    </w:p>
    <w:p w14:paraId="70B8E529" w14:textId="4E83A11D" w:rsidR="00A40CD2" w:rsidRPr="00A40CD2" w:rsidRDefault="00A40CD2" w:rsidP="00353BDF">
      <w:pPr>
        <w:ind w:left="-709"/>
        <w:jc w:val="both"/>
        <w:rPr>
          <w:rFonts w:eastAsia="Times New Roman" w:cs="Times New Roman"/>
          <w:color w:val="1A1A1A"/>
          <w:sz w:val="28"/>
          <w:szCs w:val="28"/>
          <w:lang w:eastAsia="de-DE"/>
        </w:rPr>
      </w:pPr>
      <w:r w:rsidRPr="00A40CD2">
        <w:rPr>
          <w:rFonts w:eastAsia="Times New Roman" w:cs="Times New Roman"/>
          <w:color w:val="1A1A1A"/>
          <w:sz w:val="28"/>
          <w:szCs w:val="28"/>
          <w:lang w:eastAsia="de-DE"/>
        </w:rPr>
        <w:t xml:space="preserve">Diesen Plänen und Perspektiven wird Clemens </w:t>
      </w:r>
      <w:proofErr w:type="spellStart"/>
      <w:r w:rsidRPr="00A40CD2">
        <w:rPr>
          <w:rFonts w:eastAsia="Times New Roman" w:cs="Times New Roman"/>
          <w:color w:val="1A1A1A"/>
          <w:sz w:val="28"/>
          <w:szCs w:val="28"/>
          <w:lang w:eastAsia="de-DE"/>
        </w:rPr>
        <w:t>Ronnefeldt</w:t>
      </w:r>
      <w:proofErr w:type="spellEnd"/>
      <w:r w:rsidRPr="00A40CD2">
        <w:rPr>
          <w:rFonts w:eastAsia="Times New Roman" w:cs="Times New Roman"/>
          <w:color w:val="1A1A1A"/>
          <w:sz w:val="28"/>
          <w:szCs w:val="28"/>
          <w:lang w:eastAsia="de-DE"/>
        </w:rPr>
        <w:t>,</w:t>
      </w:r>
      <w:r w:rsidR="00353BDF"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Pr="00A40CD2">
        <w:rPr>
          <w:rFonts w:eastAsia="Times New Roman" w:cs="Times New Roman"/>
          <w:color w:val="1A1A1A"/>
          <w:sz w:val="28"/>
          <w:szCs w:val="28"/>
          <w:lang w:eastAsia="de-DE"/>
        </w:rPr>
        <w:t>Referent für</w:t>
      </w:r>
      <w:r>
        <w:rPr>
          <w:rFonts w:eastAsia="Times New Roman" w:cs="Times New Roman"/>
          <w:color w:val="1A1A1A"/>
          <w:sz w:val="28"/>
          <w:szCs w:val="28"/>
          <w:lang w:eastAsia="de-DE"/>
        </w:rPr>
        <w:t xml:space="preserve"> Friedensfragen beim deutschen </w:t>
      </w:r>
      <w:r w:rsidRPr="00A40CD2">
        <w:rPr>
          <w:rFonts w:eastAsia="Times New Roman" w:cs="Times New Roman"/>
          <w:color w:val="1A1A1A"/>
          <w:sz w:val="28"/>
          <w:szCs w:val="28"/>
          <w:lang w:eastAsia="de-DE"/>
        </w:rPr>
        <w:t>Zweig des internationalen Versöhnungsbundes,</w:t>
      </w:r>
      <w:r>
        <w:rPr>
          <w:rFonts w:eastAsia="Times New Roman" w:cs="Times New Roman"/>
          <w:color w:val="1A1A1A"/>
          <w:sz w:val="28"/>
          <w:szCs w:val="28"/>
          <w:lang w:eastAsia="de-DE"/>
        </w:rPr>
        <w:t xml:space="preserve"> </w:t>
      </w:r>
      <w:r w:rsidRPr="00A40CD2">
        <w:rPr>
          <w:rFonts w:eastAsia="Times New Roman" w:cs="Times New Roman"/>
          <w:color w:val="1A1A1A"/>
          <w:sz w:val="28"/>
          <w:szCs w:val="28"/>
          <w:lang w:eastAsia="de-DE"/>
        </w:rPr>
        <w:t>in seinem Vortrag mit anschließender Diskussion nachgehen.</w:t>
      </w:r>
    </w:p>
    <w:p w14:paraId="2369E9BB" w14:textId="4D31790E" w:rsidR="00A40CD2" w:rsidRPr="00A40CD2" w:rsidRDefault="00A40CD2" w:rsidP="00353BDF">
      <w:pPr>
        <w:rPr>
          <w:rFonts w:ascii="-webkit-standard" w:eastAsia="Times New Roman" w:hAnsi="-webkit-standard" w:cs="Times New Roman"/>
          <w:color w:val="1A1A1A"/>
          <w:lang w:eastAsia="de-DE"/>
        </w:rPr>
      </w:pPr>
    </w:p>
    <w:p w14:paraId="290AE968" w14:textId="77777777" w:rsidR="001E5154" w:rsidRPr="009E329C" w:rsidRDefault="001E5154" w:rsidP="00A40CD2">
      <w:pPr>
        <w:pStyle w:val="HTMLVorformatiert"/>
        <w:pBdr>
          <w:top w:val="single" w:sz="4" w:space="1" w:color="auto"/>
        </w:pBdr>
        <w:ind w:left="-709" w:right="-850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9E329C">
        <w:rPr>
          <w:rFonts w:asciiTheme="minorHAnsi" w:hAnsiTheme="minorHAnsi" w:cs="Arial"/>
          <w:color w:val="000000" w:themeColor="text1"/>
          <w:sz w:val="28"/>
          <w:szCs w:val="28"/>
        </w:rPr>
        <w:t>www.netzwerk-am-turm.de</w:t>
      </w:r>
    </w:p>
    <w:sectPr w:rsidR="001E5154" w:rsidRPr="009E329C" w:rsidSect="00D91275">
      <w:pgSz w:w="11900" w:h="16840"/>
      <w:pgMar w:top="353" w:right="1552" w:bottom="2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ourier New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F0EF4"/>
    <w:multiLevelType w:val="hybridMultilevel"/>
    <w:tmpl w:val="11A09C9E"/>
    <w:lvl w:ilvl="0" w:tplc="A7A4AE8E">
      <w:start w:val="2"/>
      <w:numFmt w:val="bullet"/>
      <w:lvlText w:val="-"/>
      <w:lvlJc w:val="left"/>
      <w:pPr>
        <w:ind w:left="-207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47107701"/>
    <w:multiLevelType w:val="hybridMultilevel"/>
    <w:tmpl w:val="626C5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547C4"/>
    <w:multiLevelType w:val="hybridMultilevel"/>
    <w:tmpl w:val="CC963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51E46"/>
    <w:multiLevelType w:val="hybridMultilevel"/>
    <w:tmpl w:val="14FE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37660"/>
    <w:multiLevelType w:val="hybridMultilevel"/>
    <w:tmpl w:val="F7EE1392"/>
    <w:lvl w:ilvl="0" w:tplc="CB5C1BB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EF"/>
    <w:rsid w:val="00014FDF"/>
    <w:rsid w:val="00030AC8"/>
    <w:rsid w:val="00033A48"/>
    <w:rsid w:val="000628B1"/>
    <w:rsid w:val="00086A9C"/>
    <w:rsid w:val="000A030F"/>
    <w:rsid w:val="000C2F45"/>
    <w:rsid w:val="000C4147"/>
    <w:rsid w:val="000D1EA9"/>
    <w:rsid w:val="000E1162"/>
    <w:rsid w:val="000E31F7"/>
    <w:rsid w:val="000E72A1"/>
    <w:rsid w:val="001001FA"/>
    <w:rsid w:val="00100F40"/>
    <w:rsid w:val="001065E0"/>
    <w:rsid w:val="00116060"/>
    <w:rsid w:val="00133CB4"/>
    <w:rsid w:val="00136649"/>
    <w:rsid w:val="00142BED"/>
    <w:rsid w:val="00170641"/>
    <w:rsid w:val="0017692D"/>
    <w:rsid w:val="00182994"/>
    <w:rsid w:val="00197755"/>
    <w:rsid w:val="001A2535"/>
    <w:rsid w:val="001C1002"/>
    <w:rsid w:val="001C22DF"/>
    <w:rsid w:val="001C66E8"/>
    <w:rsid w:val="001D707F"/>
    <w:rsid w:val="001D7C1E"/>
    <w:rsid w:val="001E5154"/>
    <w:rsid w:val="001F6E26"/>
    <w:rsid w:val="002377C6"/>
    <w:rsid w:val="00250D14"/>
    <w:rsid w:val="00251BE5"/>
    <w:rsid w:val="00255472"/>
    <w:rsid w:val="002724AE"/>
    <w:rsid w:val="00284334"/>
    <w:rsid w:val="002A2D3E"/>
    <w:rsid w:val="002A32D1"/>
    <w:rsid w:val="002B78C5"/>
    <w:rsid w:val="002E2732"/>
    <w:rsid w:val="002E3B35"/>
    <w:rsid w:val="002E5508"/>
    <w:rsid w:val="002F75A9"/>
    <w:rsid w:val="003023DA"/>
    <w:rsid w:val="0030745A"/>
    <w:rsid w:val="003333B4"/>
    <w:rsid w:val="00337037"/>
    <w:rsid w:val="00346569"/>
    <w:rsid w:val="00353BDF"/>
    <w:rsid w:val="00354BE5"/>
    <w:rsid w:val="00370D84"/>
    <w:rsid w:val="003741CC"/>
    <w:rsid w:val="00382E11"/>
    <w:rsid w:val="00387790"/>
    <w:rsid w:val="00392058"/>
    <w:rsid w:val="00392168"/>
    <w:rsid w:val="003A63AB"/>
    <w:rsid w:val="003B34A7"/>
    <w:rsid w:val="003C1D8C"/>
    <w:rsid w:val="003C6608"/>
    <w:rsid w:val="003E5102"/>
    <w:rsid w:val="003F2F21"/>
    <w:rsid w:val="00403F7D"/>
    <w:rsid w:val="004041AB"/>
    <w:rsid w:val="0040779F"/>
    <w:rsid w:val="004445A7"/>
    <w:rsid w:val="004450F0"/>
    <w:rsid w:val="004607A3"/>
    <w:rsid w:val="00460AE0"/>
    <w:rsid w:val="00463329"/>
    <w:rsid w:val="004A4B7B"/>
    <w:rsid w:val="004A7F50"/>
    <w:rsid w:val="004B1467"/>
    <w:rsid w:val="004C3784"/>
    <w:rsid w:val="004E119A"/>
    <w:rsid w:val="004E223F"/>
    <w:rsid w:val="004E3E37"/>
    <w:rsid w:val="005163DC"/>
    <w:rsid w:val="005214EC"/>
    <w:rsid w:val="00525D6C"/>
    <w:rsid w:val="00542111"/>
    <w:rsid w:val="005449F7"/>
    <w:rsid w:val="00545791"/>
    <w:rsid w:val="005477AD"/>
    <w:rsid w:val="00556558"/>
    <w:rsid w:val="00582426"/>
    <w:rsid w:val="005D27AD"/>
    <w:rsid w:val="005F0549"/>
    <w:rsid w:val="005F2EC4"/>
    <w:rsid w:val="005F4D5A"/>
    <w:rsid w:val="006010B9"/>
    <w:rsid w:val="006075D6"/>
    <w:rsid w:val="006122F8"/>
    <w:rsid w:val="00636A51"/>
    <w:rsid w:val="00662D20"/>
    <w:rsid w:val="00663E2B"/>
    <w:rsid w:val="00686E1A"/>
    <w:rsid w:val="006B1028"/>
    <w:rsid w:val="006C4018"/>
    <w:rsid w:val="006C4ADC"/>
    <w:rsid w:val="006C584F"/>
    <w:rsid w:val="006D0AEB"/>
    <w:rsid w:val="006F2D8B"/>
    <w:rsid w:val="00707E6C"/>
    <w:rsid w:val="00714076"/>
    <w:rsid w:val="00720A4E"/>
    <w:rsid w:val="00721679"/>
    <w:rsid w:val="007507FF"/>
    <w:rsid w:val="00772C1A"/>
    <w:rsid w:val="007811D5"/>
    <w:rsid w:val="00795AF2"/>
    <w:rsid w:val="007A6818"/>
    <w:rsid w:val="007B3995"/>
    <w:rsid w:val="007B54CD"/>
    <w:rsid w:val="007B6B6D"/>
    <w:rsid w:val="007C2EEF"/>
    <w:rsid w:val="00840026"/>
    <w:rsid w:val="00865869"/>
    <w:rsid w:val="008B0763"/>
    <w:rsid w:val="008B72FD"/>
    <w:rsid w:val="008E48F1"/>
    <w:rsid w:val="00906DD9"/>
    <w:rsid w:val="00936463"/>
    <w:rsid w:val="009514C0"/>
    <w:rsid w:val="00953CFD"/>
    <w:rsid w:val="00961FB5"/>
    <w:rsid w:val="009821CC"/>
    <w:rsid w:val="009A4196"/>
    <w:rsid w:val="009B1C8F"/>
    <w:rsid w:val="009B1F98"/>
    <w:rsid w:val="009B476A"/>
    <w:rsid w:val="009B4E63"/>
    <w:rsid w:val="009D7D35"/>
    <w:rsid w:val="009E0584"/>
    <w:rsid w:val="009E329C"/>
    <w:rsid w:val="009F3279"/>
    <w:rsid w:val="009F70C0"/>
    <w:rsid w:val="00A06CB1"/>
    <w:rsid w:val="00A121B2"/>
    <w:rsid w:val="00A20CFC"/>
    <w:rsid w:val="00A263CA"/>
    <w:rsid w:val="00A40CD2"/>
    <w:rsid w:val="00A43452"/>
    <w:rsid w:val="00A45DAA"/>
    <w:rsid w:val="00A9485E"/>
    <w:rsid w:val="00AA3730"/>
    <w:rsid w:val="00AA7D72"/>
    <w:rsid w:val="00AC7BF8"/>
    <w:rsid w:val="00AD10C5"/>
    <w:rsid w:val="00B075E5"/>
    <w:rsid w:val="00B07B0D"/>
    <w:rsid w:val="00B11C1B"/>
    <w:rsid w:val="00B32FE9"/>
    <w:rsid w:val="00B34B71"/>
    <w:rsid w:val="00B452FE"/>
    <w:rsid w:val="00B52FA7"/>
    <w:rsid w:val="00B65134"/>
    <w:rsid w:val="00B7123F"/>
    <w:rsid w:val="00B87B14"/>
    <w:rsid w:val="00B9213C"/>
    <w:rsid w:val="00BE5272"/>
    <w:rsid w:val="00BF0805"/>
    <w:rsid w:val="00BF3338"/>
    <w:rsid w:val="00BF6405"/>
    <w:rsid w:val="00C153FC"/>
    <w:rsid w:val="00C301B8"/>
    <w:rsid w:val="00C5025E"/>
    <w:rsid w:val="00C70B14"/>
    <w:rsid w:val="00C73AA8"/>
    <w:rsid w:val="00C83362"/>
    <w:rsid w:val="00C84CEE"/>
    <w:rsid w:val="00C85A19"/>
    <w:rsid w:val="00CA5307"/>
    <w:rsid w:val="00CB2D6E"/>
    <w:rsid w:val="00CC15F8"/>
    <w:rsid w:val="00CE68CA"/>
    <w:rsid w:val="00D062F6"/>
    <w:rsid w:val="00D50FF0"/>
    <w:rsid w:val="00D6419C"/>
    <w:rsid w:val="00D74D3F"/>
    <w:rsid w:val="00D91275"/>
    <w:rsid w:val="00DB0466"/>
    <w:rsid w:val="00DB34EF"/>
    <w:rsid w:val="00DD382D"/>
    <w:rsid w:val="00DE055E"/>
    <w:rsid w:val="00DF7118"/>
    <w:rsid w:val="00E269A8"/>
    <w:rsid w:val="00E412D8"/>
    <w:rsid w:val="00E54C5C"/>
    <w:rsid w:val="00E657E5"/>
    <w:rsid w:val="00E7748B"/>
    <w:rsid w:val="00EA2A20"/>
    <w:rsid w:val="00EB45AB"/>
    <w:rsid w:val="00ED5F05"/>
    <w:rsid w:val="00EE1FA6"/>
    <w:rsid w:val="00EE3902"/>
    <w:rsid w:val="00EF0BA0"/>
    <w:rsid w:val="00EF5632"/>
    <w:rsid w:val="00F00285"/>
    <w:rsid w:val="00F076A4"/>
    <w:rsid w:val="00F11DAF"/>
    <w:rsid w:val="00F14345"/>
    <w:rsid w:val="00F264AB"/>
    <w:rsid w:val="00F3349F"/>
    <w:rsid w:val="00F63F9B"/>
    <w:rsid w:val="00F731B6"/>
    <w:rsid w:val="00F931AE"/>
    <w:rsid w:val="00FA37E0"/>
    <w:rsid w:val="00FB30A3"/>
    <w:rsid w:val="00FC6EC2"/>
    <w:rsid w:val="00FE140B"/>
    <w:rsid w:val="00FE466B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34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DB34EF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CB2D6E"/>
  </w:style>
  <w:style w:type="character" w:styleId="Link">
    <w:name w:val="Hyperlink"/>
    <w:basedOn w:val="Absatz-Standardschriftart"/>
    <w:uiPriority w:val="99"/>
    <w:unhideWhenUsed/>
    <w:rsid w:val="006010B9"/>
    <w:rPr>
      <w:color w:val="0563C1" w:themeColor="hyperlink"/>
      <w:u w:val="single"/>
    </w:rPr>
  </w:style>
  <w:style w:type="paragraph" w:customStyle="1" w:styleId="article">
    <w:name w:val="article"/>
    <w:basedOn w:val="Standard"/>
    <w:rsid w:val="00D74D3F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Textkrper">
    <w:name w:val="Body Text"/>
    <w:basedOn w:val="Standard"/>
    <w:link w:val="TextkrperZchn"/>
    <w:rsid w:val="00772C1A"/>
    <w:rPr>
      <w:rFonts w:ascii="Albertus Extra Bold" w:eastAsia="Times" w:hAnsi="Albertus Extra Bold" w:cs="Times New Roman"/>
      <w:sz w:val="3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72C1A"/>
    <w:rPr>
      <w:rFonts w:ascii="Albertus Extra Bold" w:eastAsia="Times" w:hAnsi="Albertus Extra Bold" w:cs="Times New Roman"/>
      <w:sz w:val="32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E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E0584"/>
    <w:rPr>
      <w:rFonts w:ascii="Courier New" w:hAnsi="Courier New" w:cs="Courier New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0779F"/>
    <w:rPr>
      <w:color w:val="954F72" w:themeColor="followedHyperlink"/>
      <w:u w:val="single"/>
    </w:rPr>
  </w:style>
  <w:style w:type="paragraph" w:customStyle="1" w:styleId="web-resultdescription">
    <w:name w:val="web-result__description"/>
    <w:basedOn w:val="Standard"/>
    <w:rsid w:val="003741CC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662D2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A7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2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8</cp:revision>
  <cp:lastPrinted>2023-10-18T08:32:00Z</cp:lastPrinted>
  <dcterms:created xsi:type="dcterms:W3CDTF">2023-10-18T05:38:00Z</dcterms:created>
  <dcterms:modified xsi:type="dcterms:W3CDTF">2023-10-18T08:34:00Z</dcterms:modified>
</cp:coreProperties>
</file>